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outlineLvl w:val="0"/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附件6：</w:t>
      </w:r>
    </w:p>
    <w:p>
      <w:pPr>
        <w:spacing w:line="560" w:lineRule="exact"/>
        <w:jc w:val="center"/>
        <w:outlineLvl w:val="0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淄博市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中西医结合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医院</w:t>
      </w:r>
    </w:p>
    <w:p>
      <w:pPr>
        <w:spacing w:line="560" w:lineRule="exact"/>
        <w:jc w:val="center"/>
        <w:outlineLvl w:val="0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2022年合同制专业技术人员招聘疫情防控相关要求</w:t>
      </w:r>
    </w:p>
    <w:p>
      <w:pPr>
        <w:spacing w:line="560" w:lineRule="exact"/>
        <w:ind w:firstLine="795" w:firstLineChars="220"/>
        <w:outlineLvl w:val="0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一、属于以下特殊情形的考生，应于考试前主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动向淄博市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中西医结合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医院（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联系电话：0533-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2582220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，下同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）申报，并遵守以下要求：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28"/>
          <w:szCs w:val="28"/>
          <w14:textFill>
            <w14:solidFill>
              <w14:schemeClr w14:val="tx1"/>
            </w14:solidFill>
          </w14:textFill>
        </w:rPr>
        <w:t>（一）治愈出院的确诊病例和无症状感染者，应持考前7天内的健康体检报告，体检正常、肺部影像学显示肺部病灶完全吸收，2次间隔24小时核酸检测（其中1次为考前48小时，痰或鼻咽拭子）均为阴性的可参加考试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（二）属于以下情形的，不得参加考试：确诊病例、疑似病例、无症状感染者和尚在观察期内的密切接触者、次密切接触者、与感染者活动时空轨迹重叠的人员、“同时空”伴随人员、中高风险地区人员、全域封闭管理地区人员等六类高风险人员；开考前14天内有发热、咳嗽等症状未痊愈且未排除传染病者；14天内有中、高风险地区所在县（市、区）旅居史；21天内有境外旅居史的人员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（三）存在以下情形的学生，参加考试时须持有考前14天内2次（间隔24小时）核酸检测阴性证明，其中1次为考前48小时内阴性证明，并在隔离考场参加考试：有中高风险等疫情重点地区旅居史且离开上述地区不满21天者；考生居住社区21天内发生疫情者；有境外旅居史且入境已满14天但不满28天者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（四）开考前14天有发热、咳嗽等症状的，须提供医疗机构出具的诊断证明和考前48小时内的核酸检测阴性证明，并在隔离考场参加考试。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（五）考前14天内从发生本土疫情省份入鲁返鲁参加考试的考生，须提供启程前48小时内核酸检测阴性证明和入鲁后考前48小时内核酸检测阴性证明。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二、持非绿码的考生应提前向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淄博市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中西医结合</w:t>
      </w:r>
      <w:r>
        <w:rPr>
          <w:rFonts w:hint="eastAsia"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医院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申报，告知旅居史、接触史和就诊史，由专家评估后确定考试安排。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对于现场核验健康码为黄码、红码人员，应持有14天内的2次（间隔24小时以上）核酸检测阴性证明，其中1次为考前48小时内，并在隔离考场考试，考后纳入我市疫情防控体系管理。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三、考生入场前需提供山东省电子健康码、身份证、及48小时内核酸检测阴性证明，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提交《考试人员健康筛查信息采集表》和《自我健康监测记录表》。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45"/>
        <w:jc w:val="both"/>
        <w:rPr>
          <w:rFonts w:ascii="仿宋" w:hAnsi="仿宋" w:eastAsia="仿宋" w:cs="仿宋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四、进入笔试考点，应当主动出示山东省电子健康通行码（绿码），并按要求接受体温测量。</w:t>
      </w:r>
      <w:r>
        <w:rPr>
          <w:rFonts w:hint="eastAsia"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符合以下条件，方可进入考场：①体温正常（未超过37.3℃），持有山东省电子健康通行码（绿码）和48小时内核酸检测阴性证明；②发热病人、健康码“黄码”等人员要履行个人防护责任，主动配合健康监测和核酸检测，在未排除感染风险前不得参加考试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7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五、请考生注意个人防护，除核验考生身份信息时外，全程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一律佩戴口罩</w:t>
      </w:r>
      <w:r>
        <w:rPr>
          <w:rFonts w:hint="eastAsia"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参加考试。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75"/>
        <w:jc w:val="both"/>
        <w:rPr>
          <w:rFonts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六、考试过程中，发现身体异常的，立即进入隔离考场考试，考试结束后按照相关防控要求进行管理。</w:t>
      </w:r>
    </w:p>
    <w:p>
      <w:pPr>
        <w:pStyle w:val="4"/>
        <w:widowControl/>
        <w:shd w:val="clear" w:color="auto" w:fill="FFFFFF"/>
        <w:spacing w:before="0" w:beforeAutospacing="0" w:after="0" w:afterAutospacing="0" w:line="560" w:lineRule="exact"/>
        <w:ind w:firstLine="675"/>
        <w:jc w:val="both"/>
        <w:rPr>
          <w:rFonts w:ascii="仿宋_GB2312" w:hAnsi="仿宋_GB2312" w:eastAsia="仿宋_GB2312" w:cs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15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届时，根据疫情防控形势和专家研判意见，对以上要求适时再做调整。请广大考生近期注意做好自我健康管理，以免影响考试。凡违反我省我市常态化疫情防控有关规定，隐瞒、虚报旅居史、接触史、健康状况等疫情防控重点信息的，将依法依规追究责任。</w:t>
      </w:r>
    </w:p>
    <w:p>
      <w:pPr>
        <w:autoSpaceDN w:val="0"/>
        <w:spacing w:line="560" w:lineRule="exact"/>
        <w:ind w:firstLine="616" w:firstLineChars="22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footerReference r:id="rId4" w:type="even"/>
      <w:pgSz w:w="11906" w:h="16838"/>
      <w:pgMar w:top="1417" w:right="1701" w:bottom="1417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  <w:rFonts w:ascii="仿宋_GB2312" w:eastAsia="仿宋_GB2312"/>
        <w:sz w:val="24"/>
        <w:szCs w:val="24"/>
      </w:rPr>
    </w:pPr>
    <w:r>
      <w:rPr>
        <w:rFonts w:hint="eastAsia" w:ascii="仿宋_GB2312" w:eastAsia="仿宋_GB2312"/>
        <w:sz w:val="24"/>
        <w:szCs w:val="24"/>
      </w:rPr>
      <w:fldChar w:fldCharType="begin"/>
    </w:r>
    <w:r>
      <w:rPr>
        <w:rStyle w:val="7"/>
        <w:rFonts w:hint="eastAsia" w:ascii="仿宋_GB2312" w:eastAsia="仿宋_GB2312"/>
        <w:sz w:val="24"/>
        <w:szCs w:val="24"/>
      </w:rPr>
      <w:instrText xml:space="preserve">PAGE  </w:instrText>
    </w:r>
    <w:r>
      <w:rPr>
        <w:rFonts w:hint="eastAsia" w:ascii="仿宋_GB2312" w:eastAsia="仿宋_GB2312"/>
        <w:sz w:val="24"/>
        <w:szCs w:val="24"/>
      </w:rPr>
      <w:fldChar w:fldCharType="separate"/>
    </w:r>
    <w:r>
      <w:rPr>
        <w:rStyle w:val="7"/>
        <w:rFonts w:ascii="仿宋_GB2312" w:eastAsia="仿宋_GB2312"/>
        <w:sz w:val="24"/>
        <w:szCs w:val="24"/>
      </w:rPr>
      <w:t>- 3 -</w:t>
    </w:r>
    <w:r>
      <w:rPr>
        <w:rFonts w:hint="eastAsia" w:ascii="仿宋_GB2312" w:eastAsia="仿宋_GB2312"/>
        <w:sz w:val="24"/>
        <w:szCs w:val="2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-1-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3OTEwOTM1ZjM4Y2MzNjI3Njg5YzRkZmU1MDg4YzMifQ=="/>
  </w:docVars>
  <w:rsids>
    <w:rsidRoot w:val="341533E1"/>
    <w:rsid w:val="000875D0"/>
    <w:rsid w:val="002A223B"/>
    <w:rsid w:val="00415B43"/>
    <w:rsid w:val="005D2BF3"/>
    <w:rsid w:val="00681164"/>
    <w:rsid w:val="006D021D"/>
    <w:rsid w:val="006F6D16"/>
    <w:rsid w:val="0094502F"/>
    <w:rsid w:val="00AB1D3C"/>
    <w:rsid w:val="00AD0406"/>
    <w:rsid w:val="00B87622"/>
    <w:rsid w:val="00BC6D22"/>
    <w:rsid w:val="00BE39EE"/>
    <w:rsid w:val="00D80549"/>
    <w:rsid w:val="00E514DC"/>
    <w:rsid w:val="00F307B8"/>
    <w:rsid w:val="00F36575"/>
    <w:rsid w:val="00F40D29"/>
    <w:rsid w:val="07637E0B"/>
    <w:rsid w:val="0B1F4591"/>
    <w:rsid w:val="10C009C2"/>
    <w:rsid w:val="12C86F91"/>
    <w:rsid w:val="13E1537E"/>
    <w:rsid w:val="1AA41E20"/>
    <w:rsid w:val="1CFC78DD"/>
    <w:rsid w:val="1EA8297E"/>
    <w:rsid w:val="1F7B6261"/>
    <w:rsid w:val="22AD59BC"/>
    <w:rsid w:val="23D21132"/>
    <w:rsid w:val="2C6944A4"/>
    <w:rsid w:val="3033211E"/>
    <w:rsid w:val="31530BF4"/>
    <w:rsid w:val="329126F8"/>
    <w:rsid w:val="341533E1"/>
    <w:rsid w:val="34454AE5"/>
    <w:rsid w:val="3CDD1AC9"/>
    <w:rsid w:val="3D6D48A3"/>
    <w:rsid w:val="42D40D7E"/>
    <w:rsid w:val="46900347"/>
    <w:rsid w:val="49DD0D30"/>
    <w:rsid w:val="4ABB5A89"/>
    <w:rsid w:val="4E7A5EA1"/>
    <w:rsid w:val="52816D64"/>
    <w:rsid w:val="53940F70"/>
    <w:rsid w:val="540A7BB4"/>
    <w:rsid w:val="5A1843DD"/>
    <w:rsid w:val="5C3502C8"/>
    <w:rsid w:val="5CD11D69"/>
    <w:rsid w:val="5DA47237"/>
    <w:rsid w:val="5E085030"/>
    <w:rsid w:val="62B034F2"/>
    <w:rsid w:val="63722488"/>
    <w:rsid w:val="64E10124"/>
    <w:rsid w:val="6C040682"/>
    <w:rsid w:val="6E4F1287"/>
    <w:rsid w:val="6EC664AF"/>
    <w:rsid w:val="740E5C53"/>
    <w:rsid w:val="74CF42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1169</Words>
  <Characters>1208</Characters>
  <Lines>8</Lines>
  <Paragraphs>2</Paragraphs>
  <TotalTime>0</TotalTime>
  <ScaleCrop>false</ScaleCrop>
  <LinksUpToDate>false</LinksUpToDate>
  <CharactersWithSpaces>1208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2021-04-14T01:43:00Z</dcterms:created>
  <dc:creator>Administrator</dc:creator>
  <cp:lastModifiedBy>晴空</cp:lastModifiedBy>
  <cp:lastPrinted>2022-02-22T01:05:00Z</cp:lastPrinted>
  <dcterms:modified xsi:type="dcterms:W3CDTF">2022-08-01T03:36:35Z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7A55B8DD7ACD4BA8814ACB653D8F9D50</vt:lpwstr>
  </property>
</Properties>
</file>